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EC" w:rsidRPr="00905FF5" w:rsidRDefault="00C021EC" w:rsidP="00C021EC">
      <w:pPr>
        <w:autoSpaceDE w:val="0"/>
        <w:autoSpaceDN w:val="0"/>
        <w:adjustRightInd w:val="0"/>
        <w:ind w:firstLine="351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</w:t>
      </w:r>
      <w:r w:rsidRPr="00905FF5">
        <w:rPr>
          <w:rFonts w:eastAsia="Times New Roman"/>
          <w:sz w:val="16"/>
          <w:szCs w:val="16"/>
        </w:rPr>
        <w:t xml:space="preserve">Príloha č. </w:t>
      </w:r>
      <w:r>
        <w:rPr>
          <w:rFonts w:eastAsia="Times New Roman"/>
          <w:sz w:val="16"/>
          <w:szCs w:val="16"/>
        </w:rPr>
        <w:t>1</w:t>
      </w:r>
      <w:r w:rsidRPr="00905FF5">
        <w:rPr>
          <w:rFonts w:eastAsia="Times New Roman"/>
          <w:sz w:val="16"/>
          <w:szCs w:val="16"/>
        </w:rPr>
        <w:t xml:space="preserve"> VZN č. </w:t>
      </w:r>
      <w:r>
        <w:rPr>
          <w:rFonts w:eastAsia="Times New Roman"/>
          <w:sz w:val="16"/>
          <w:szCs w:val="16"/>
        </w:rPr>
        <w:t xml:space="preserve">5/2014 </w:t>
      </w:r>
      <w:r w:rsidRPr="00905FF5">
        <w:rPr>
          <w:rFonts w:eastAsia="Times New Roman"/>
          <w:sz w:val="16"/>
          <w:szCs w:val="16"/>
        </w:rPr>
        <w:t>o miestnych daniach a miestnom poplatku za KO a DSO</w:t>
      </w:r>
    </w:p>
    <w:tbl>
      <w:tblPr>
        <w:tblW w:w="100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74"/>
        <w:gridCol w:w="2231"/>
        <w:gridCol w:w="190"/>
        <w:gridCol w:w="160"/>
        <w:gridCol w:w="347"/>
        <w:gridCol w:w="1167"/>
        <w:gridCol w:w="86"/>
        <w:gridCol w:w="106"/>
        <w:gridCol w:w="86"/>
        <w:gridCol w:w="110"/>
        <w:gridCol w:w="82"/>
        <w:gridCol w:w="1433"/>
        <w:gridCol w:w="351"/>
        <w:gridCol w:w="754"/>
        <w:gridCol w:w="481"/>
        <w:gridCol w:w="1040"/>
        <w:gridCol w:w="787"/>
        <w:gridCol w:w="190"/>
      </w:tblGrid>
      <w:tr w:rsidR="00C021EC" w:rsidRPr="00F5527E" w:rsidTr="0094162C">
        <w:trPr>
          <w:trHeight w:val="465"/>
        </w:trPr>
        <w:tc>
          <w:tcPr>
            <w:tcW w:w="6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2A072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A0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       OBEC Horná Súča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2A072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94162C">
        <w:trPr>
          <w:trHeight w:val="465"/>
        </w:trPr>
        <w:tc>
          <w:tcPr>
            <w:tcW w:w="75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2A072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A0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913 33  Horná Súča 233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94162C">
        <w:trPr>
          <w:trHeight w:val="435"/>
        </w:trPr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Oznamovacia povinnosť k poplatku za komunálny odpad a DSO pre FO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94162C">
        <w:trPr>
          <w:trHeight w:val="810"/>
        </w:trPr>
        <w:tc>
          <w:tcPr>
            <w:tcW w:w="9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                         </w:t>
            </w:r>
            <w:r w:rsidRPr="00F5527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VZNIK POPLATKOVEJ POVINNOSTI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94162C">
        <w:trPr>
          <w:trHeight w:val="105"/>
        </w:trPr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94162C">
        <w:trPr>
          <w:trHeight w:val="315"/>
        </w:trPr>
        <w:tc>
          <w:tcPr>
            <w:tcW w:w="80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I. oddiel - údaje o platiteľovi </w:t>
            </w: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(určenom zástupcovi na vyberanie poplatku)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94162C">
        <w:trPr>
          <w:trHeight w:val="300"/>
        </w:trPr>
        <w:tc>
          <w:tcPr>
            <w:tcW w:w="45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823DC8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823DC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Meno a priezvisko</w:t>
            </w:r>
          </w:p>
        </w:tc>
        <w:tc>
          <w:tcPr>
            <w:tcW w:w="550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823DC8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R</w:t>
            </w:r>
            <w:r w:rsidRPr="00823DC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odné číslo</w:t>
            </w:r>
          </w:p>
        </w:tc>
        <w:tc>
          <w:tcPr>
            <w:tcW w:w="5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dresa trvalého pobytu</w:t>
            </w:r>
          </w:p>
        </w:tc>
        <w:tc>
          <w:tcPr>
            <w:tcW w:w="55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135"/>
        </w:trPr>
        <w:tc>
          <w:tcPr>
            <w:tcW w:w="10057" w:type="dxa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9080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dresa prechodného pobytu ak má poplatník trv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alý 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pobyt mimo obce Horná Súča: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26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dresa pre doručovanie: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26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1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Tel.kontakt</w:t>
            </w:r>
            <w:proofErr w:type="spellEnd"/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, e-mail: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542"/>
        </w:trPr>
        <w:tc>
          <w:tcPr>
            <w:tcW w:w="64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1EC" w:rsidRPr="00E90215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5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Dátum vzniku poplatkovej povinnost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i:</w:t>
            </w:r>
          </w:p>
        </w:tc>
        <w:tc>
          <w:tcPr>
            <w:tcW w:w="36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1EC" w:rsidRDefault="00C021EC" w:rsidP="0094162C">
            <w:pPr>
              <w:pStyle w:val="Bezriadkovania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5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ôvod vzniku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popl.povinnosti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021EC" w:rsidRPr="00F5527E" w:rsidRDefault="00C021EC" w:rsidP="0094162C">
            <w:pPr>
              <w:pStyle w:val="Bezriadkovania"/>
              <w:ind w:left="0" w:firstLine="0"/>
              <w:jc w:val="left"/>
            </w:pPr>
            <w:r w:rsidRPr="00E90215">
              <w:rPr>
                <w:rFonts w:ascii="Calibri" w:eastAsia="Times New Roman" w:hAnsi="Calibri" w:cs="Calibri"/>
                <w:bCs/>
                <w:iCs/>
                <w:color w:val="000000"/>
                <w:sz w:val="12"/>
                <w:szCs w:val="12"/>
              </w:rPr>
              <w:t>(prihlásenie na pobyt, narodenie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12"/>
                <w:szCs w:val="12"/>
              </w:rPr>
              <w:t>, užívanie nehnuteľnosti)</w:t>
            </w:r>
          </w:p>
        </w:tc>
      </w:tr>
      <w:tr w:rsidR="00C021EC" w:rsidRPr="00F5527E" w:rsidTr="0094162C">
        <w:trPr>
          <w:trHeight w:val="300"/>
        </w:trPr>
        <w:tc>
          <w:tcPr>
            <w:tcW w:w="10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  <w:p w:rsidR="00C021EC" w:rsidRPr="00742E7B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742E7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II.oddiel</w:t>
            </w:r>
            <w:proofErr w:type="spellEnd"/>
            <w:r w:rsidRPr="00742E7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– údaje o nehnuteľnosti</w:t>
            </w:r>
          </w:p>
        </w:tc>
      </w:tr>
      <w:tr w:rsidR="00C021EC" w:rsidRPr="00F5527E" w:rsidTr="0094162C">
        <w:trPr>
          <w:trHeight w:val="28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vlastník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nájomca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užívateľ</w:t>
            </w:r>
          </w:p>
        </w:tc>
      </w:tr>
      <w:tr w:rsidR="00C021EC" w:rsidRPr="00F5527E" w:rsidTr="0094162C">
        <w:trPr>
          <w:trHeight w:val="424"/>
        </w:trPr>
        <w:tc>
          <w:tcPr>
            <w:tcW w:w="10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Adresa nehnuteľnosti (odberné miesto odpadu)</w:t>
            </w:r>
          </w:p>
        </w:tc>
      </w:tr>
      <w:tr w:rsidR="00C021EC" w:rsidRPr="00F5527E" w:rsidTr="0094162C">
        <w:trPr>
          <w:trHeight w:val="315"/>
        </w:trPr>
        <w:tc>
          <w:tcPr>
            <w:tcW w:w="90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III.oddiel</w:t>
            </w:r>
            <w:proofErr w:type="spellEnd"/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- údaje o ostatných poplatníkoch,</w:t>
            </w: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za ktorých plati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eľ plní poplatkovú povinnosť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1EC" w:rsidRPr="00F5527E" w:rsidTr="0094162C">
        <w:trPr>
          <w:trHeight w:val="300"/>
        </w:trPr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p.č</w:t>
            </w:r>
            <w:proofErr w:type="spellEnd"/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rodné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vzťah k 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číslo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platiteľovi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94162C">
        <w:trPr>
          <w:trHeight w:val="390"/>
        </w:trPr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Poplatník svojim podpisom potvrdzuje, že všetky uvedené údaje sú pravdivé a zodpovedá za prípadné škody,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94162C">
        <w:trPr>
          <w:trHeight w:val="300"/>
        </w:trPr>
        <w:tc>
          <w:tcPr>
            <w:tcW w:w="6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ktoré vzniknú uvedením nepravdivých alebo neúplných údajov.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94162C">
        <w:trPr>
          <w:trHeight w:val="300"/>
        </w:trPr>
        <w:tc>
          <w:tcPr>
            <w:tcW w:w="100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Správca dane a poplatku je povinný chrániť osobné údaje zistené na základe oznamovacej povinnosti v zmysle </w:t>
            </w:r>
          </w:p>
        </w:tc>
      </w:tr>
      <w:tr w:rsidR="00C021EC" w:rsidRPr="00F5527E" w:rsidTr="0094162C">
        <w:trPr>
          <w:trHeight w:val="300"/>
        </w:trPr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zákona o ochrane osobných údajov.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94162C">
        <w:trPr>
          <w:trHeight w:val="300"/>
        </w:trPr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94162C">
        <w:trPr>
          <w:trHeight w:val="300"/>
        </w:trPr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Dátum:  ............................................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podpis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platiteľa:    </w:t>
            </w: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C021EC" w:rsidRDefault="00C021EC" w:rsidP="00C021EC">
      <w:pPr>
        <w:autoSpaceDE w:val="0"/>
        <w:autoSpaceDN w:val="0"/>
        <w:adjustRightInd w:val="0"/>
        <w:ind w:firstLine="351"/>
        <w:jc w:val="right"/>
        <w:rPr>
          <w:sz w:val="20"/>
          <w:szCs w:val="20"/>
        </w:rPr>
      </w:pPr>
    </w:p>
    <w:p w:rsidR="00C021EC" w:rsidRDefault="00C021EC" w:rsidP="00C021EC">
      <w:pPr>
        <w:autoSpaceDE w:val="0"/>
        <w:autoSpaceDN w:val="0"/>
        <w:adjustRightInd w:val="0"/>
        <w:ind w:firstLine="351"/>
        <w:jc w:val="right"/>
        <w:rPr>
          <w:sz w:val="20"/>
          <w:szCs w:val="20"/>
        </w:rPr>
      </w:pPr>
    </w:p>
    <w:p w:rsidR="008B4A05" w:rsidRDefault="008B4A05">
      <w:bookmarkStart w:id="0" w:name="_GoBack"/>
      <w:bookmarkEnd w:id="0"/>
    </w:p>
    <w:sectPr w:rsidR="008B4A05" w:rsidSect="008517FA">
      <w:pgSz w:w="11906" w:h="16838"/>
      <w:pgMar w:top="1134" w:right="1077" w:bottom="1134" w:left="1077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EC"/>
    <w:rsid w:val="001D15A6"/>
    <w:rsid w:val="008517FA"/>
    <w:rsid w:val="008B4A05"/>
    <w:rsid w:val="00C0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1EC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21EC"/>
    <w:pPr>
      <w:spacing w:after="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1EC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21EC"/>
    <w:pPr>
      <w:spacing w:after="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Skundova</dc:creator>
  <cp:lastModifiedBy>Skundova</cp:lastModifiedBy>
  <cp:revision>2</cp:revision>
  <dcterms:created xsi:type="dcterms:W3CDTF">2014-12-02T06:09:00Z</dcterms:created>
  <dcterms:modified xsi:type="dcterms:W3CDTF">2014-12-02T06:09:00Z</dcterms:modified>
</cp:coreProperties>
</file>